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1D" w:rsidRDefault="00C52499" w:rsidP="00FC7E4D">
      <w:pPr>
        <w:spacing w:after="0" w:line="375" w:lineRule="atLeast"/>
        <w:textAlignment w:val="baseline"/>
        <w:rPr>
          <w:rFonts w:ascii="inherit" w:eastAsia="Times New Roman" w:hAnsi="inherit" w:cs="Tahoma"/>
          <w:color w:val="666666"/>
          <w:sz w:val="17"/>
          <w:szCs w:val="17"/>
          <w:lang w:eastAsia="es-MX"/>
        </w:rPr>
      </w:pPr>
      <w:r w:rsidRPr="00C52499">
        <w:rPr>
          <w:b/>
          <w:noProof/>
          <w:sz w:val="32"/>
          <w:lang w:val="en-US"/>
        </w:rPr>
        <w:drawing>
          <wp:anchor distT="0" distB="0" distL="114300" distR="114300" simplePos="0" relativeHeight="251658240" behindDoc="0" locked="0" layoutInCell="1" allowOverlap="1" wp14:anchorId="00930EC9" wp14:editId="24AAD817">
            <wp:simplePos x="0" y="0"/>
            <wp:positionH relativeFrom="margin">
              <wp:posOffset>238125</wp:posOffset>
            </wp:positionH>
            <wp:positionV relativeFrom="paragraph">
              <wp:posOffset>5080</wp:posOffset>
            </wp:positionV>
            <wp:extent cx="933450" cy="1081436"/>
            <wp:effectExtent l="0" t="0" r="0" b="4445"/>
            <wp:wrapSquare wrapText="bothSides"/>
            <wp:docPr id="2129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" name="3 Imagen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51D" w:rsidRPr="00C52499" w:rsidRDefault="00C52499" w:rsidP="00C52499">
      <w:pPr>
        <w:spacing w:after="0" w:line="375" w:lineRule="atLeast"/>
        <w:jc w:val="center"/>
        <w:textAlignment w:val="baseline"/>
        <w:rPr>
          <w:rFonts w:ascii="inherit" w:eastAsia="Times New Roman" w:hAnsi="inherit" w:cs="Tahoma"/>
          <w:b/>
          <w:color w:val="666666"/>
          <w:sz w:val="23"/>
          <w:szCs w:val="17"/>
          <w:lang w:eastAsia="es-MX"/>
        </w:rPr>
      </w:pPr>
      <w:r w:rsidRPr="00C52499">
        <w:rPr>
          <w:rFonts w:ascii="inherit" w:eastAsia="Times New Roman" w:hAnsi="inherit" w:cs="Tahoma"/>
          <w:b/>
          <w:color w:val="666666"/>
          <w:sz w:val="23"/>
          <w:szCs w:val="17"/>
          <w:lang w:eastAsia="es-MX"/>
        </w:rPr>
        <w:t>UNIVERSIDAD POLITÉCNICA DE LA ZONA METROPOLITANA DE GUADALAJARA</w:t>
      </w:r>
    </w:p>
    <w:p w:rsidR="00C52499" w:rsidRDefault="00C52499" w:rsidP="00C52499">
      <w:pPr>
        <w:spacing w:after="0" w:line="375" w:lineRule="atLeast"/>
        <w:jc w:val="center"/>
        <w:textAlignment w:val="baseline"/>
        <w:rPr>
          <w:rFonts w:ascii="inherit" w:eastAsia="Times New Roman" w:hAnsi="inherit" w:cs="Tahoma"/>
          <w:b/>
          <w:color w:val="666666"/>
          <w:sz w:val="23"/>
          <w:szCs w:val="17"/>
          <w:lang w:eastAsia="es-MX"/>
        </w:rPr>
      </w:pPr>
      <w:r w:rsidRPr="00C52499">
        <w:rPr>
          <w:rFonts w:ascii="inherit" w:eastAsia="Times New Roman" w:hAnsi="inherit" w:cs="Tahoma"/>
          <w:b/>
          <w:color w:val="666666"/>
          <w:sz w:val="23"/>
          <w:szCs w:val="17"/>
          <w:lang w:eastAsia="es-MX"/>
        </w:rPr>
        <w:t xml:space="preserve">Relación de pagos de cuota al Sindicato </w:t>
      </w:r>
      <w:r w:rsidR="008E6CCB">
        <w:rPr>
          <w:rFonts w:ascii="inherit" w:eastAsia="Times New Roman" w:hAnsi="inherit" w:cs="Tahoma"/>
          <w:b/>
          <w:color w:val="666666"/>
          <w:sz w:val="23"/>
          <w:szCs w:val="17"/>
          <w:lang w:eastAsia="es-MX"/>
        </w:rPr>
        <w:t>2021</w:t>
      </w:r>
    </w:p>
    <w:p w:rsidR="00C52499" w:rsidRDefault="00C52499" w:rsidP="00C52499">
      <w:pPr>
        <w:spacing w:after="0" w:line="375" w:lineRule="atLeast"/>
        <w:jc w:val="center"/>
        <w:textAlignment w:val="baseline"/>
        <w:rPr>
          <w:rFonts w:ascii="inherit" w:eastAsia="Times New Roman" w:hAnsi="inherit" w:cs="Tahoma"/>
          <w:b/>
          <w:color w:val="666666"/>
          <w:sz w:val="23"/>
          <w:szCs w:val="17"/>
          <w:lang w:eastAsia="es-MX"/>
        </w:rPr>
      </w:pPr>
    </w:p>
    <w:p w:rsidR="00C52499" w:rsidRDefault="00C52499" w:rsidP="00C52499">
      <w:pPr>
        <w:spacing w:after="0" w:line="375" w:lineRule="atLeast"/>
        <w:jc w:val="center"/>
        <w:textAlignment w:val="baseline"/>
        <w:rPr>
          <w:rFonts w:ascii="inherit" w:eastAsia="Times New Roman" w:hAnsi="inherit" w:cs="Tahoma"/>
          <w:b/>
          <w:color w:val="666666"/>
          <w:sz w:val="23"/>
          <w:szCs w:val="17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1906"/>
        <w:gridCol w:w="1645"/>
        <w:gridCol w:w="1775"/>
        <w:gridCol w:w="1776"/>
        <w:gridCol w:w="1775"/>
        <w:gridCol w:w="1776"/>
      </w:tblGrid>
      <w:tr w:rsidR="00121008" w:rsidTr="00121008">
        <w:tc>
          <w:tcPr>
            <w:tcW w:w="1775" w:type="dxa"/>
          </w:tcPr>
          <w:p w:rsidR="00C52499" w:rsidRPr="00FA27CB" w:rsidRDefault="00C52499" w:rsidP="00C52499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</w:pPr>
            <w:r w:rsidRPr="00FA27CB"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  <w:t>FECHA</w:t>
            </w:r>
          </w:p>
        </w:tc>
        <w:tc>
          <w:tcPr>
            <w:tcW w:w="1906" w:type="dxa"/>
          </w:tcPr>
          <w:p w:rsidR="00C52499" w:rsidRPr="00FA27CB" w:rsidRDefault="00C52499" w:rsidP="00C52499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</w:pPr>
            <w:r w:rsidRPr="00FA27CB"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  <w:t>No. TRANSFERENCIA</w:t>
            </w:r>
          </w:p>
        </w:tc>
        <w:tc>
          <w:tcPr>
            <w:tcW w:w="1645" w:type="dxa"/>
          </w:tcPr>
          <w:p w:rsidR="00C52499" w:rsidRPr="00FA27CB" w:rsidRDefault="00C52499" w:rsidP="00C52499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</w:pPr>
            <w:r w:rsidRPr="00FA27CB"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  <w:t>CUENTA BANCARIA</w:t>
            </w:r>
          </w:p>
        </w:tc>
        <w:tc>
          <w:tcPr>
            <w:tcW w:w="1775" w:type="dxa"/>
          </w:tcPr>
          <w:p w:rsidR="00C52499" w:rsidRPr="00FA27CB" w:rsidRDefault="00C52499" w:rsidP="00C52499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</w:pPr>
            <w:r w:rsidRPr="00FA27CB"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  <w:t>BENEFICIARIO</w:t>
            </w:r>
          </w:p>
        </w:tc>
        <w:tc>
          <w:tcPr>
            <w:tcW w:w="1776" w:type="dxa"/>
          </w:tcPr>
          <w:p w:rsidR="00C52499" w:rsidRPr="00FA27CB" w:rsidRDefault="00C52499" w:rsidP="00C52499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</w:pPr>
            <w:r w:rsidRPr="00FA27CB"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  <w:t>CONCEPTO</w:t>
            </w:r>
          </w:p>
        </w:tc>
        <w:tc>
          <w:tcPr>
            <w:tcW w:w="1775" w:type="dxa"/>
          </w:tcPr>
          <w:p w:rsidR="00C52499" w:rsidRPr="00FA27CB" w:rsidRDefault="00FA27CB" w:rsidP="00C52499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</w:pPr>
            <w:r w:rsidRPr="00FA27CB"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  <w:t>IMPORTE</w:t>
            </w:r>
          </w:p>
        </w:tc>
        <w:tc>
          <w:tcPr>
            <w:tcW w:w="1776" w:type="dxa"/>
          </w:tcPr>
          <w:p w:rsidR="00C52499" w:rsidRPr="00FA27CB" w:rsidRDefault="00FA27CB" w:rsidP="00C52499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</w:pPr>
            <w:r w:rsidRPr="00FA27CB">
              <w:rPr>
                <w:rFonts w:ascii="inherit" w:eastAsia="Times New Roman" w:hAnsi="inherit" w:cs="Tahoma"/>
                <w:b/>
                <w:color w:val="666666"/>
                <w:sz w:val="19"/>
                <w:szCs w:val="17"/>
                <w:lang w:eastAsia="es-MX"/>
              </w:rPr>
              <w:t>FUNDAMENTO JURIDICO</w:t>
            </w:r>
          </w:p>
        </w:tc>
      </w:tr>
      <w:tr w:rsidR="00121008" w:rsidTr="00121008">
        <w:trPr>
          <w:trHeight w:val="1359"/>
        </w:trPr>
        <w:tc>
          <w:tcPr>
            <w:tcW w:w="1775" w:type="dxa"/>
          </w:tcPr>
          <w:p w:rsidR="00C52499" w:rsidRDefault="008E6CCB" w:rsidP="008E6CCB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28</w:t>
            </w:r>
            <w:r w:rsidR="00BA0D6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/0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1</w:t>
            </w:r>
            <w:r w:rsidR="00BA0D6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/202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1</w:t>
            </w:r>
          </w:p>
        </w:tc>
        <w:tc>
          <w:tcPr>
            <w:tcW w:w="1906" w:type="dxa"/>
          </w:tcPr>
          <w:p w:rsidR="00C52499" w:rsidRDefault="00BA0D68" w:rsidP="008E6CCB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</w:t>
            </w:r>
            <w:r w:rsidR="008E6CCB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031666</w:t>
            </w:r>
          </w:p>
        </w:tc>
        <w:tc>
          <w:tcPr>
            <w:tcW w:w="1645" w:type="dxa"/>
          </w:tcPr>
          <w:p w:rsidR="002F6100" w:rsidRDefault="002F6100" w:rsidP="002F6100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  <w:p w:rsidR="002F6100" w:rsidRDefault="002F6100" w:rsidP="002F6100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</w:p>
        </w:tc>
        <w:tc>
          <w:tcPr>
            <w:tcW w:w="1775" w:type="dxa"/>
          </w:tcPr>
          <w:p w:rsidR="00C52499" w:rsidRDefault="00FA27CB" w:rsidP="00121008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C52499" w:rsidRDefault="00FA27CB" w:rsidP="008E6CCB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Cuota Sindical de Enero 20</w:t>
            </w:r>
            <w:r w:rsidR="00BA0D6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2</w:t>
            </w:r>
            <w:r w:rsidR="008E6CCB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1</w:t>
            </w:r>
          </w:p>
        </w:tc>
        <w:tc>
          <w:tcPr>
            <w:tcW w:w="1775" w:type="dxa"/>
          </w:tcPr>
          <w:p w:rsidR="00C52499" w:rsidRDefault="00FA27CB" w:rsidP="00121008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</w:t>
            </w:r>
            <w:r w:rsidR="0012100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,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000</w:t>
            </w:r>
          </w:p>
        </w:tc>
        <w:tc>
          <w:tcPr>
            <w:tcW w:w="1776" w:type="dxa"/>
          </w:tcPr>
          <w:p w:rsidR="00C52499" w:rsidRDefault="00FA27CB" w:rsidP="00703DCC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  <w:tr w:rsidR="002F6100" w:rsidTr="00121008">
        <w:trPr>
          <w:trHeight w:val="1266"/>
        </w:trPr>
        <w:tc>
          <w:tcPr>
            <w:tcW w:w="1775" w:type="dxa"/>
          </w:tcPr>
          <w:p w:rsidR="002F6100" w:rsidRDefault="00014F95" w:rsidP="00CC565A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27/02/2021</w:t>
            </w:r>
          </w:p>
        </w:tc>
        <w:tc>
          <w:tcPr>
            <w:tcW w:w="1906" w:type="dxa"/>
          </w:tcPr>
          <w:p w:rsidR="002F6100" w:rsidRDefault="00BA0D68" w:rsidP="008E6CCB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</w:t>
            </w:r>
            <w:r w:rsidR="008E6CCB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226610</w:t>
            </w:r>
          </w:p>
        </w:tc>
        <w:tc>
          <w:tcPr>
            <w:tcW w:w="1645" w:type="dxa"/>
          </w:tcPr>
          <w:p w:rsidR="002F6100" w:rsidRDefault="002F6100" w:rsidP="002F6100">
            <w:pPr>
              <w:jc w:val="center"/>
            </w:pPr>
            <w:r w:rsidRPr="00997899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</w:tc>
        <w:tc>
          <w:tcPr>
            <w:tcW w:w="1775" w:type="dxa"/>
          </w:tcPr>
          <w:p w:rsidR="002F6100" w:rsidRDefault="002F6100" w:rsidP="002F6100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2F6100" w:rsidRDefault="002F6100" w:rsidP="00BA0D68">
            <w:pPr>
              <w:jc w:val="center"/>
            </w:pPr>
            <w:r w:rsidRPr="00905F51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 xml:space="preserve">Cuota Sindical de 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Febrero</w:t>
            </w:r>
            <w:r w:rsidR="00CC565A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 xml:space="preserve"> </w:t>
            </w:r>
            <w:r w:rsidR="008E6CCB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2021</w:t>
            </w:r>
          </w:p>
        </w:tc>
        <w:tc>
          <w:tcPr>
            <w:tcW w:w="1775" w:type="dxa"/>
          </w:tcPr>
          <w:p w:rsidR="002F6100" w:rsidRDefault="002F6100" w:rsidP="002F6100">
            <w:pPr>
              <w:jc w:val="center"/>
            </w:pP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,</w:t>
            </w: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000</w:t>
            </w:r>
          </w:p>
        </w:tc>
        <w:tc>
          <w:tcPr>
            <w:tcW w:w="1776" w:type="dxa"/>
          </w:tcPr>
          <w:p w:rsidR="002F6100" w:rsidRDefault="002F6100" w:rsidP="002F6100">
            <w:pPr>
              <w:jc w:val="center"/>
            </w:pPr>
            <w:r w:rsidRPr="007408A0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  <w:tr w:rsidR="00C43913" w:rsidTr="00121008">
        <w:trPr>
          <w:trHeight w:val="1266"/>
        </w:trPr>
        <w:tc>
          <w:tcPr>
            <w:tcW w:w="1775" w:type="dxa"/>
          </w:tcPr>
          <w:p w:rsidR="00C43913" w:rsidRDefault="00C43913" w:rsidP="00C43913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31/03/2021</w:t>
            </w:r>
          </w:p>
        </w:tc>
        <w:tc>
          <w:tcPr>
            <w:tcW w:w="1906" w:type="dxa"/>
          </w:tcPr>
          <w:p w:rsidR="00C43913" w:rsidRDefault="00C43913" w:rsidP="00C43913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HSBC226610</w:t>
            </w:r>
          </w:p>
        </w:tc>
        <w:tc>
          <w:tcPr>
            <w:tcW w:w="1645" w:type="dxa"/>
          </w:tcPr>
          <w:p w:rsidR="00C43913" w:rsidRDefault="00C43913" w:rsidP="00C43913">
            <w:pPr>
              <w:jc w:val="center"/>
            </w:pPr>
            <w:r w:rsidRPr="00997899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</w:tc>
        <w:tc>
          <w:tcPr>
            <w:tcW w:w="1775" w:type="dxa"/>
          </w:tcPr>
          <w:p w:rsidR="00C43913" w:rsidRDefault="00C43913" w:rsidP="00C43913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C43913" w:rsidRDefault="00C43913" w:rsidP="00C43913">
            <w:pPr>
              <w:jc w:val="center"/>
            </w:pPr>
            <w:r w:rsidRPr="00905F51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 xml:space="preserve">Cuota Sindical de 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Marzo 2021</w:t>
            </w:r>
          </w:p>
        </w:tc>
        <w:tc>
          <w:tcPr>
            <w:tcW w:w="1775" w:type="dxa"/>
          </w:tcPr>
          <w:p w:rsidR="00C43913" w:rsidRDefault="00C43913" w:rsidP="00C43913">
            <w:pPr>
              <w:jc w:val="center"/>
            </w:pP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,</w:t>
            </w: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000</w:t>
            </w:r>
          </w:p>
        </w:tc>
        <w:tc>
          <w:tcPr>
            <w:tcW w:w="1776" w:type="dxa"/>
          </w:tcPr>
          <w:p w:rsidR="00C43913" w:rsidRDefault="00C43913" w:rsidP="00C43913">
            <w:pPr>
              <w:jc w:val="center"/>
            </w:pPr>
            <w:r w:rsidRPr="007408A0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  <w:tr w:rsidR="009A11DF" w:rsidTr="00121008">
        <w:trPr>
          <w:trHeight w:val="1266"/>
        </w:trPr>
        <w:tc>
          <w:tcPr>
            <w:tcW w:w="1775" w:type="dxa"/>
          </w:tcPr>
          <w:p w:rsidR="009A11DF" w:rsidRDefault="009A11DF" w:rsidP="009A11DF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30/04/2021</w:t>
            </w:r>
          </w:p>
          <w:p w:rsidR="009A11DF" w:rsidRDefault="009A11DF" w:rsidP="009A11DF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</w:p>
        </w:tc>
        <w:tc>
          <w:tcPr>
            <w:tcW w:w="1906" w:type="dxa"/>
          </w:tcPr>
          <w:p w:rsidR="009A11DF" w:rsidRDefault="009A11DF" w:rsidP="009A11DF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HSBC087577</w:t>
            </w:r>
          </w:p>
        </w:tc>
        <w:tc>
          <w:tcPr>
            <w:tcW w:w="1645" w:type="dxa"/>
          </w:tcPr>
          <w:p w:rsidR="009A11DF" w:rsidRPr="00997899" w:rsidRDefault="009A11DF" w:rsidP="009A11DF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 w:rsidRPr="00997899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</w:tc>
        <w:tc>
          <w:tcPr>
            <w:tcW w:w="1775" w:type="dxa"/>
          </w:tcPr>
          <w:p w:rsidR="009A11DF" w:rsidRDefault="009A11DF" w:rsidP="009A11DF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9A11DF" w:rsidRPr="00905F51" w:rsidRDefault="009A11DF" w:rsidP="009A11DF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 w:rsidRPr="00905F51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Cuota Sindical de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 xml:space="preserve"> Abril 2021</w:t>
            </w:r>
          </w:p>
        </w:tc>
        <w:tc>
          <w:tcPr>
            <w:tcW w:w="1775" w:type="dxa"/>
          </w:tcPr>
          <w:p w:rsidR="009A11DF" w:rsidRDefault="009A11DF" w:rsidP="009A11DF">
            <w:pPr>
              <w:jc w:val="center"/>
            </w:pP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,</w:t>
            </w: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000</w:t>
            </w:r>
          </w:p>
        </w:tc>
        <w:tc>
          <w:tcPr>
            <w:tcW w:w="1776" w:type="dxa"/>
          </w:tcPr>
          <w:p w:rsidR="009A11DF" w:rsidRDefault="009A11DF" w:rsidP="009A11DF">
            <w:pPr>
              <w:jc w:val="center"/>
            </w:pPr>
            <w:r w:rsidRPr="007408A0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  <w:tr w:rsidR="009A11DF" w:rsidTr="00121008">
        <w:trPr>
          <w:trHeight w:val="1266"/>
        </w:trPr>
        <w:tc>
          <w:tcPr>
            <w:tcW w:w="1775" w:type="dxa"/>
          </w:tcPr>
          <w:p w:rsidR="009A11DF" w:rsidRDefault="009A11DF" w:rsidP="009A11DF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31/05/2021</w:t>
            </w:r>
          </w:p>
        </w:tc>
        <w:tc>
          <w:tcPr>
            <w:tcW w:w="1906" w:type="dxa"/>
          </w:tcPr>
          <w:p w:rsidR="009A11DF" w:rsidRDefault="009A11DF" w:rsidP="009A11DF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HSBC530774</w:t>
            </w:r>
          </w:p>
        </w:tc>
        <w:tc>
          <w:tcPr>
            <w:tcW w:w="1645" w:type="dxa"/>
          </w:tcPr>
          <w:p w:rsidR="009A11DF" w:rsidRPr="00997899" w:rsidRDefault="009A11DF" w:rsidP="009A11DF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 w:rsidRPr="00997899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</w:tc>
        <w:tc>
          <w:tcPr>
            <w:tcW w:w="1775" w:type="dxa"/>
          </w:tcPr>
          <w:p w:rsidR="009A11DF" w:rsidRDefault="009A11DF" w:rsidP="009A11DF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9A11DF" w:rsidRPr="00905F51" w:rsidRDefault="009A11DF" w:rsidP="009A11DF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 w:rsidRPr="00905F51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Cuota Sindical de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 xml:space="preserve"> Mayo 2021</w:t>
            </w:r>
          </w:p>
        </w:tc>
        <w:tc>
          <w:tcPr>
            <w:tcW w:w="1775" w:type="dxa"/>
          </w:tcPr>
          <w:p w:rsidR="009A11DF" w:rsidRDefault="009A11DF" w:rsidP="009A11DF">
            <w:pPr>
              <w:jc w:val="center"/>
            </w:pP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,</w:t>
            </w: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000</w:t>
            </w:r>
          </w:p>
        </w:tc>
        <w:tc>
          <w:tcPr>
            <w:tcW w:w="1776" w:type="dxa"/>
          </w:tcPr>
          <w:p w:rsidR="009A11DF" w:rsidRDefault="009A11DF" w:rsidP="009A11DF">
            <w:pPr>
              <w:jc w:val="center"/>
            </w:pPr>
            <w:r w:rsidRPr="007408A0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  <w:tr w:rsidR="009A11DF" w:rsidTr="00121008">
        <w:trPr>
          <w:trHeight w:val="1266"/>
        </w:trPr>
        <w:tc>
          <w:tcPr>
            <w:tcW w:w="1775" w:type="dxa"/>
          </w:tcPr>
          <w:p w:rsidR="009A11DF" w:rsidRDefault="009A11DF" w:rsidP="009A11DF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30/06/2021</w:t>
            </w:r>
          </w:p>
        </w:tc>
        <w:tc>
          <w:tcPr>
            <w:tcW w:w="1906" w:type="dxa"/>
          </w:tcPr>
          <w:p w:rsidR="009A11DF" w:rsidRDefault="009A11DF" w:rsidP="009A11DF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HSBC125956</w:t>
            </w:r>
          </w:p>
        </w:tc>
        <w:tc>
          <w:tcPr>
            <w:tcW w:w="1645" w:type="dxa"/>
          </w:tcPr>
          <w:p w:rsidR="009A11DF" w:rsidRDefault="009A11DF" w:rsidP="009A11DF">
            <w:pPr>
              <w:jc w:val="center"/>
            </w:pPr>
            <w:r w:rsidRPr="00997899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</w:tc>
        <w:tc>
          <w:tcPr>
            <w:tcW w:w="1775" w:type="dxa"/>
          </w:tcPr>
          <w:p w:rsidR="009A11DF" w:rsidRDefault="009A11DF" w:rsidP="009A11DF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9A11DF" w:rsidRDefault="009A11DF" w:rsidP="009A11DF">
            <w:pPr>
              <w:jc w:val="center"/>
            </w:pPr>
            <w:r w:rsidRPr="00905F51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Cuota Sindical de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 xml:space="preserve"> Junio 2021</w:t>
            </w:r>
          </w:p>
        </w:tc>
        <w:tc>
          <w:tcPr>
            <w:tcW w:w="1775" w:type="dxa"/>
          </w:tcPr>
          <w:p w:rsidR="009A11DF" w:rsidRDefault="009A11DF" w:rsidP="009A11DF">
            <w:pPr>
              <w:jc w:val="center"/>
            </w:pP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,</w:t>
            </w: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000</w:t>
            </w:r>
          </w:p>
        </w:tc>
        <w:tc>
          <w:tcPr>
            <w:tcW w:w="1776" w:type="dxa"/>
          </w:tcPr>
          <w:p w:rsidR="009A11DF" w:rsidRDefault="009A11DF" w:rsidP="009A11DF">
            <w:pPr>
              <w:jc w:val="center"/>
            </w:pPr>
            <w:r w:rsidRPr="007408A0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  <w:tr w:rsidR="009A11DF" w:rsidTr="00121008">
        <w:trPr>
          <w:trHeight w:val="1266"/>
        </w:trPr>
        <w:tc>
          <w:tcPr>
            <w:tcW w:w="1775" w:type="dxa"/>
          </w:tcPr>
          <w:p w:rsidR="009A11DF" w:rsidRDefault="009A11DF" w:rsidP="009A11DF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lastRenderedPageBreak/>
              <w:t>31/07/2021</w:t>
            </w:r>
          </w:p>
        </w:tc>
        <w:tc>
          <w:tcPr>
            <w:tcW w:w="1906" w:type="dxa"/>
          </w:tcPr>
          <w:p w:rsidR="009A11DF" w:rsidRDefault="009A11DF" w:rsidP="009A11DF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HSBC203409</w:t>
            </w:r>
          </w:p>
        </w:tc>
        <w:tc>
          <w:tcPr>
            <w:tcW w:w="1645" w:type="dxa"/>
          </w:tcPr>
          <w:p w:rsidR="009A11DF" w:rsidRDefault="009A11DF" w:rsidP="009A11DF">
            <w:pPr>
              <w:jc w:val="center"/>
            </w:pPr>
            <w:r w:rsidRPr="00997899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</w:tc>
        <w:tc>
          <w:tcPr>
            <w:tcW w:w="1775" w:type="dxa"/>
          </w:tcPr>
          <w:p w:rsidR="009A11DF" w:rsidRDefault="009A11DF" w:rsidP="009A11DF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9A11DF" w:rsidRDefault="009A11DF" w:rsidP="009A11DF">
            <w:pPr>
              <w:jc w:val="center"/>
            </w:pPr>
            <w:r w:rsidRPr="00905F51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Cuota Sindical de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 xml:space="preserve"> Julio 2021</w:t>
            </w:r>
          </w:p>
        </w:tc>
        <w:tc>
          <w:tcPr>
            <w:tcW w:w="1775" w:type="dxa"/>
          </w:tcPr>
          <w:p w:rsidR="009A11DF" w:rsidRDefault="009A11DF" w:rsidP="009A11DF">
            <w:pPr>
              <w:jc w:val="center"/>
            </w:pP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,</w:t>
            </w: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000</w:t>
            </w:r>
          </w:p>
        </w:tc>
        <w:tc>
          <w:tcPr>
            <w:tcW w:w="1776" w:type="dxa"/>
          </w:tcPr>
          <w:p w:rsidR="009A11DF" w:rsidRDefault="009A11DF" w:rsidP="009A11DF">
            <w:pPr>
              <w:jc w:val="center"/>
            </w:pPr>
            <w:r w:rsidRPr="007408A0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  <w:tr w:rsidR="00AE7214" w:rsidTr="00AC35EA">
        <w:trPr>
          <w:trHeight w:val="1266"/>
        </w:trPr>
        <w:tc>
          <w:tcPr>
            <w:tcW w:w="1775" w:type="dxa"/>
          </w:tcPr>
          <w:p w:rsidR="00AE7214" w:rsidRDefault="00AE7214" w:rsidP="00AE7214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31/08/2021</w:t>
            </w:r>
          </w:p>
        </w:tc>
        <w:tc>
          <w:tcPr>
            <w:tcW w:w="1906" w:type="dxa"/>
          </w:tcPr>
          <w:p w:rsidR="00AE7214" w:rsidRDefault="00AE7214" w:rsidP="00AE7214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HSBC262192</w:t>
            </w:r>
          </w:p>
        </w:tc>
        <w:tc>
          <w:tcPr>
            <w:tcW w:w="1645" w:type="dxa"/>
          </w:tcPr>
          <w:p w:rsidR="00AE7214" w:rsidRDefault="00AE7214" w:rsidP="00AC35EA">
            <w:pPr>
              <w:jc w:val="center"/>
            </w:pPr>
            <w:r w:rsidRPr="00997899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</w:tc>
        <w:tc>
          <w:tcPr>
            <w:tcW w:w="1775" w:type="dxa"/>
          </w:tcPr>
          <w:p w:rsidR="00AE7214" w:rsidRDefault="00AE7214" w:rsidP="00AC35EA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AE7214" w:rsidRDefault="00AE7214" w:rsidP="00AE7214">
            <w:pPr>
              <w:jc w:val="center"/>
            </w:pPr>
            <w:r w:rsidRPr="00905F51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Cuota Sindical de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 xml:space="preserve"> Agosto 2021</w:t>
            </w:r>
          </w:p>
        </w:tc>
        <w:tc>
          <w:tcPr>
            <w:tcW w:w="1775" w:type="dxa"/>
          </w:tcPr>
          <w:p w:rsidR="00AE7214" w:rsidRDefault="00AE7214" w:rsidP="00AC35EA">
            <w:pPr>
              <w:jc w:val="center"/>
            </w:pP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,</w:t>
            </w: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000</w:t>
            </w:r>
          </w:p>
        </w:tc>
        <w:tc>
          <w:tcPr>
            <w:tcW w:w="1776" w:type="dxa"/>
          </w:tcPr>
          <w:p w:rsidR="00AE7214" w:rsidRDefault="00AE7214" w:rsidP="00AC35EA">
            <w:pPr>
              <w:jc w:val="center"/>
            </w:pPr>
            <w:r w:rsidRPr="007408A0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  <w:tr w:rsidR="00867687" w:rsidTr="00AC35EA">
        <w:trPr>
          <w:trHeight w:val="1266"/>
        </w:trPr>
        <w:tc>
          <w:tcPr>
            <w:tcW w:w="1775" w:type="dxa"/>
          </w:tcPr>
          <w:p w:rsidR="00867687" w:rsidRDefault="00867687" w:rsidP="00867687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30/09/2021</w:t>
            </w:r>
          </w:p>
        </w:tc>
        <w:tc>
          <w:tcPr>
            <w:tcW w:w="1906" w:type="dxa"/>
          </w:tcPr>
          <w:p w:rsidR="00867687" w:rsidRDefault="00867687" w:rsidP="00867687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HSBC204986</w:t>
            </w:r>
          </w:p>
        </w:tc>
        <w:tc>
          <w:tcPr>
            <w:tcW w:w="1645" w:type="dxa"/>
          </w:tcPr>
          <w:p w:rsidR="00867687" w:rsidRDefault="00867687" w:rsidP="00867687">
            <w:pPr>
              <w:jc w:val="center"/>
            </w:pPr>
            <w:r w:rsidRPr="00997899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</w:tc>
        <w:tc>
          <w:tcPr>
            <w:tcW w:w="1775" w:type="dxa"/>
          </w:tcPr>
          <w:p w:rsidR="00867687" w:rsidRDefault="00867687" w:rsidP="00867687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867687" w:rsidRDefault="00867687" w:rsidP="00867687">
            <w:pPr>
              <w:jc w:val="center"/>
            </w:pPr>
            <w:r w:rsidRPr="00905F51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Cuota Sindical de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 xml:space="preserve"> Septiembre 2021</w:t>
            </w:r>
          </w:p>
        </w:tc>
        <w:tc>
          <w:tcPr>
            <w:tcW w:w="1775" w:type="dxa"/>
          </w:tcPr>
          <w:p w:rsidR="00867687" w:rsidRDefault="00867687" w:rsidP="00867687">
            <w:pPr>
              <w:jc w:val="center"/>
            </w:pP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</w:t>
            </w: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,</w:t>
            </w:r>
            <w:r w:rsidRPr="004C48F8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000</w:t>
            </w:r>
          </w:p>
        </w:tc>
        <w:tc>
          <w:tcPr>
            <w:tcW w:w="1776" w:type="dxa"/>
          </w:tcPr>
          <w:p w:rsidR="00867687" w:rsidRDefault="00867687" w:rsidP="00867687">
            <w:pPr>
              <w:jc w:val="center"/>
            </w:pPr>
            <w:r w:rsidRPr="007408A0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  <w:tr w:rsidR="003572A5" w:rsidTr="00AC35EA">
        <w:trPr>
          <w:trHeight w:val="1266"/>
        </w:trPr>
        <w:tc>
          <w:tcPr>
            <w:tcW w:w="1775" w:type="dxa"/>
          </w:tcPr>
          <w:p w:rsidR="003572A5" w:rsidRDefault="003572A5" w:rsidP="00867687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31/10/2021</w:t>
            </w:r>
          </w:p>
        </w:tc>
        <w:tc>
          <w:tcPr>
            <w:tcW w:w="1906" w:type="dxa"/>
          </w:tcPr>
          <w:p w:rsidR="003572A5" w:rsidRDefault="003572A5" w:rsidP="00867687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</w:t>
            </w:r>
            <w:r w:rsidR="009A7394"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351928</w:t>
            </w:r>
          </w:p>
          <w:p w:rsidR="009A7394" w:rsidRDefault="009A7394" w:rsidP="00867687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45" w:type="dxa"/>
          </w:tcPr>
          <w:p w:rsidR="003572A5" w:rsidRPr="00997899" w:rsidRDefault="003572A5" w:rsidP="00867687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</w:tc>
        <w:tc>
          <w:tcPr>
            <w:tcW w:w="1775" w:type="dxa"/>
          </w:tcPr>
          <w:p w:rsidR="003572A5" w:rsidRDefault="003572A5" w:rsidP="00867687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3572A5" w:rsidRPr="00905F51" w:rsidRDefault="003572A5" w:rsidP="00867687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Cuota Sindical de Octubre 2021</w:t>
            </w:r>
          </w:p>
        </w:tc>
        <w:tc>
          <w:tcPr>
            <w:tcW w:w="1775" w:type="dxa"/>
          </w:tcPr>
          <w:p w:rsidR="003572A5" w:rsidRPr="004C48F8" w:rsidRDefault="003572A5" w:rsidP="00867687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7,000</w:t>
            </w:r>
          </w:p>
        </w:tc>
        <w:tc>
          <w:tcPr>
            <w:tcW w:w="1776" w:type="dxa"/>
          </w:tcPr>
          <w:p w:rsidR="003572A5" w:rsidRPr="007408A0" w:rsidRDefault="003572A5" w:rsidP="00867687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  <w:tr w:rsidR="00E44AB4" w:rsidTr="00AC35EA">
        <w:trPr>
          <w:trHeight w:val="1266"/>
        </w:trPr>
        <w:tc>
          <w:tcPr>
            <w:tcW w:w="1775" w:type="dxa"/>
          </w:tcPr>
          <w:p w:rsidR="00E44AB4" w:rsidRDefault="00E44AB4" w:rsidP="00E44AB4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30/11/2021</w:t>
            </w:r>
          </w:p>
        </w:tc>
        <w:tc>
          <w:tcPr>
            <w:tcW w:w="1906" w:type="dxa"/>
          </w:tcPr>
          <w:p w:rsidR="00E44AB4" w:rsidRDefault="00E44AB4" w:rsidP="00E44AB4">
            <w:pPr>
              <w:spacing w:line="375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HSBC477465</w:t>
            </w:r>
          </w:p>
        </w:tc>
        <w:tc>
          <w:tcPr>
            <w:tcW w:w="1645" w:type="dxa"/>
          </w:tcPr>
          <w:p w:rsidR="00E44AB4" w:rsidRDefault="00E44AB4" w:rsidP="00E44AB4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0110670979</w:t>
            </w:r>
          </w:p>
        </w:tc>
        <w:tc>
          <w:tcPr>
            <w:tcW w:w="1775" w:type="dxa"/>
          </w:tcPr>
          <w:p w:rsidR="00E44AB4" w:rsidRDefault="00E44AB4" w:rsidP="00E44AB4">
            <w:pPr>
              <w:jc w:val="center"/>
              <w:textAlignment w:val="baseline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Sindicato Único de Trabajadores del Estado de Jalisco</w:t>
            </w:r>
          </w:p>
        </w:tc>
        <w:tc>
          <w:tcPr>
            <w:tcW w:w="1776" w:type="dxa"/>
          </w:tcPr>
          <w:p w:rsidR="00E44AB4" w:rsidRPr="00905F51" w:rsidRDefault="00E44AB4" w:rsidP="00E44AB4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Cuota Sindical de Octubre 2021</w:t>
            </w:r>
          </w:p>
        </w:tc>
        <w:tc>
          <w:tcPr>
            <w:tcW w:w="1775" w:type="dxa"/>
          </w:tcPr>
          <w:p w:rsidR="00E44AB4" w:rsidRPr="004C48F8" w:rsidRDefault="00E44AB4" w:rsidP="00E44AB4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7,000</w:t>
            </w:r>
          </w:p>
        </w:tc>
        <w:tc>
          <w:tcPr>
            <w:tcW w:w="1776" w:type="dxa"/>
          </w:tcPr>
          <w:p w:rsidR="00E44AB4" w:rsidRPr="007408A0" w:rsidRDefault="00E44AB4" w:rsidP="00E44AB4">
            <w:pPr>
              <w:jc w:val="center"/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</w:pPr>
            <w:r>
              <w:rPr>
                <w:rFonts w:ascii="inherit" w:eastAsia="Times New Roman" w:hAnsi="inherit" w:cs="Tahoma"/>
                <w:b/>
                <w:color w:val="666666"/>
                <w:sz w:val="23"/>
                <w:szCs w:val="17"/>
                <w:lang w:eastAsia="es-MX"/>
              </w:rPr>
              <w:t>Contrato Colectivo UPZMG</w:t>
            </w:r>
          </w:p>
        </w:tc>
      </w:tr>
    </w:tbl>
    <w:p w:rsidR="00C52499" w:rsidRPr="00C52499" w:rsidRDefault="00C52499" w:rsidP="007D5BCB">
      <w:pPr>
        <w:spacing w:after="0" w:line="375" w:lineRule="atLeast"/>
        <w:jc w:val="center"/>
        <w:textAlignment w:val="baseline"/>
        <w:rPr>
          <w:rFonts w:ascii="inherit" w:eastAsia="Times New Roman" w:hAnsi="inherit" w:cs="Tahoma"/>
          <w:b/>
          <w:color w:val="666666"/>
          <w:sz w:val="23"/>
          <w:szCs w:val="17"/>
          <w:lang w:eastAsia="es-MX"/>
        </w:rPr>
      </w:pPr>
    </w:p>
    <w:sectPr w:rsidR="00C52499" w:rsidRPr="00C52499" w:rsidSect="00121008">
      <w:pgSz w:w="15840" w:h="12240" w:orient="landscape" w:code="1"/>
      <w:pgMar w:top="426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9B"/>
    <w:rsid w:val="00014F95"/>
    <w:rsid w:val="00052419"/>
    <w:rsid w:val="000F7A84"/>
    <w:rsid w:val="00121008"/>
    <w:rsid w:val="001356EB"/>
    <w:rsid w:val="002F6100"/>
    <w:rsid w:val="003572A5"/>
    <w:rsid w:val="00407A50"/>
    <w:rsid w:val="00487318"/>
    <w:rsid w:val="004C0A31"/>
    <w:rsid w:val="00520CE4"/>
    <w:rsid w:val="005A493C"/>
    <w:rsid w:val="005A7208"/>
    <w:rsid w:val="005F17AA"/>
    <w:rsid w:val="00686B8B"/>
    <w:rsid w:val="0069058F"/>
    <w:rsid w:val="00703DCC"/>
    <w:rsid w:val="007078E8"/>
    <w:rsid w:val="00723531"/>
    <w:rsid w:val="0077799D"/>
    <w:rsid w:val="007B06D3"/>
    <w:rsid w:val="007C359B"/>
    <w:rsid w:val="007D5BCB"/>
    <w:rsid w:val="007F0753"/>
    <w:rsid w:val="00863C56"/>
    <w:rsid w:val="00865AF6"/>
    <w:rsid w:val="00867687"/>
    <w:rsid w:val="00896164"/>
    <w:rsid w:val="008E48B2"/>
    <w:rsid w:val="008E6CCB"/>
    <w:rsid w:val="0091016A"/>
    <w:rsid w:val="009A11DF"/>
    <w:rsid w:val="009A7394"/>
    <w:rsid w:val="00A5147B"/>
    <w:rsid w:val="00AE16FD"/>
    <w:rsid w:val="00AE7214"/>
    <w:rsid w:val="00B448FA"/>
    <w:rsid w:val="00BA0D68"/>
    <w:rsid w:val="00BD2449"/>
    <w:rsid w:val="00C43913"/>
    <w:rsid w:val="00C52499"/>
    <w:rsid w:val="00C81780"/>
    <w:rsid w:val="00CA7F1B"/>
    <w:rsid w:val="00CC565A"/>
    <w:rsid w:val="00D638C8"/>
    <w:rsid w:val="00D65949"/>
    <w:rsid w:val="00DB226C"/>
    <w:rsid w:val="00DB451D"/>
    <w:rsid w:val="00E041ED"/>
    <w:rsid w:val="00E44AB4"/>
    <w:rsid w:val="00E4735D"/>
    <w:rsid w:val="00E56529"/>
    <w:rsid w:val="00E659BC"/>
    <w:rsid w:val="00F72F67"/>
    <w:rsid w:val="00FA27CB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DC8F"/>
  <w15:chartTrackingRefBased/>
  <w15:docId w15:val="{11F65046-01C5-40E2-A958-0FD40FDB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5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17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CFCFCF"/>
            <w:right w:val="none" w:sz="0" w:space="0" w:color="auto"/>
          </w:divBdr>
        </w:div>
        <w:div w:id="104819072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A691-90AA-4301-B3D3-F13868E1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Microsoft</cp:lastModifiedBy>
  <cp:revision>11</cp:revision>
  <cp:lastPrinted>2019-03-12T19:06:00Z</cp:lastPrinted>
  <dcterms:created xsi:type="dcterms:W3CDTF">2021-03-08T00:01:00Z</dcterms:created>
  <dcterms:modified xsi:type="dcterms:W3CDTF">2021-12-03T21:50:00Z</dcterms:modified>
</cp:coreProperties>
</file>